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CC" w:rsidRPr="00956046" w:rsidRDefault="009477CC" w:rsidP="009477CC">
      <w:pPr>
        <w:spacing w:line="440" w:lineRule="exact"/>
        <w:rPr>
          <w:rFonts w:ascii="黑体" w:eastAsia="黑体" w:hint="eastAsia"/>
          <w:b/>
          <w:sz w:val="24"/>
        </w:rPr>
      </w:pPr>
      <w:r w:rsidRPr="00956046">
        <w:rPr>
          <w:rFonts w:ascii="黑体" w:eastAsia="黑体" w:hint="eastAsia"/>
          <w:b/>
          <w:sz w:val="24"/>
        </w:rPr>
        <w:t>附件1</w:t>
      </w:r>
    </w:p>
    <w:p w:rsidR="009477CC" w:rsidRPr="00800D4B" w:rsidRDefault="009477CC" w:rsidP="009477CC">
      <w:pPr>
        <w:spacing w:line="44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800D4B">
        <w:rPr>
          <w:rFonts w:ascii="黑体" w:eastAsia="黑体" w:hint="eastAsia"/>
          <w:b/>
          <w:sz w:val="36"/>
          <w:szCs w:val="36"/>
        </w:rPr>
        <w:t>赣南师范大学科技学院201</w:t>
      </w:r>
      <w:r>
        <w:rPr>
          <w:rFonts w:ascii="黑体" w:eastAsia="黑体"/>
          <w:b/>
          <w:sz w:val="36"/>
          <w:szCs w:val="36"/>
        </w:rPr>
        <w:t>9</w:t>
      </w:r>
      <w:r w:rsidRPr="00800D4B">
        <w:rPr>
          <w:rFonts w:ascii="黑体" w:eastAsia="黑体" w:hint="eastAsia"/>
          <w:b/>
          <w:sz w:val="36"/>
          <w:szCs w:val="36"/>
        </w:rPr>
        <w:t>年春季校园招聘会</w:t>
      </w:r>
    </w:p>
    <w:p w:rsidR="009477CC" w:rsidRPr="00800D4B" w:rsidRDefault="009477CC" w:rsidP="009477CC">
      <w:pPr>
        <w:spacing w:line="44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800D4B">
        <w:rPr>
          <w:rFonts w:ascii="黑体" w:eastAsia="黑体" w:hint="eastAsia"/>
          <w:b/>
          <w:sz w:val="36"/>
          <w:szCs w:val="36"/>
        </w:rPr>
        <w:t>参会回执</w:t>
      </w:r>
    </w:p>
    <w:tbl>
      <w:tblPr>
        <w:tblW w:w="9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9"/>
        <w:gridCol w:w="848"/>
        <w:gridCol w:w="517"/>
        <w:gridCol w:w="737"/>
        <w:gridCol w:w="78"/>
        <w:gridCol w:w="1181"/>
        <w:gridCol w:w="1257"/>
        <w:gridCol w:w="436"/>
        <w:gridCol w:w="1149"/>
        <w:gridCol w:w="426"/>
        <w:gridCol w:w="835"/>
        <w:gridCol w:w="315"/>
        <w:gridCol w:w="1173"/>
        <w:gridCol w:w="11"/>
      </w:tblGrid>
      <w:tr w:rsidR="009477CC" w:rsidTr="00AF4956">
        <w:trPr>
          <w:trHeight w:hRule="exact" w:val="420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代表姓名</w:t>
            </w:r>
          </w:p>
        </w:tc>
        <w:tc>
          <w:tcPr>
            <w:tcW w:w="815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023" w:type="dxa"/>
            <w:gridSpan w:val="4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部门及职务</w:t>
            </w:r>
          </w:p>
        </w:tc>
        <w:tc>
          <w:tcPr>
            <w:tcW w:w="1576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184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  注</w:t>
            </w:r>
          </w:p>
        </w:tc>
      </w:tr>
      <w:tr w:rsidR="009477CC" w:rsidTr="00AF4956">
        <w:trPr>
          <w:trHeight w:hRule="exact" w:val="454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23" w:type="dxa"/>
            <w:gridSpan w:val="4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77CC" w:rsidTr="00AF4956">
        <w:trPr>
          <w:trHeight w:hRule="exact" w:val="454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23" w:type="dxa"/>
            <w:gridSpan w:val="4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77CC" w:rsidTr="00AF4956">
        <w:trPr>
          <w:trHeight w:hRule="exact" w:val="454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23" w:type="dxa"/>
            <w:gridSpan w:val="4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77CC" w:rsidTr="00AF4956">
        <w:trPr>
          <w:trHeight w:hRule="exact" w:val="454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抵达学校时间</w:t>
            </w:r>
          </w:p>
        </w:tc>
        <w:tc>
          <w:tcPr>
            <w:tcW w:w="7598" w:type="dxa"/>
            <w:gridSpan w:val="11"/>
            <w:vAlign w:val="center"/>
          </w:tcPr>
          <w:p w:rsidR="009477CC" w:rsidRDefault="009477CC" w:rsidP="00AF4956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月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477CC" w:rsidTr="00AF4956">
        <w:trPr>
          <w:gridAfter w:val="1"/>
          <w:wAfter w:w="11" w:type="dxa"/>
          <w:trHeight w:val="549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其他需要说明事项</w:t>
            </w:r>
          </w:p>
        </w:tc>
        <w:tc>
          <w:tcPr>
            <w:tcW w:w="7587" w:type="dxa"/>
            <w:gridSpan w:val="10"/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70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sz w:val="20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参会单位名称</w:t>
            </w:r>
          </w:p>
        </w:tc>
        <w:tc>
          <w:tcPr>
            <w:tcW w:w="7587" w:type="dxa"/>
            <w:gridSpan w:val="10"/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4904"/>
          <w:jc w:val="center"/>
        </w:trPr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</w:t>
            </w:r>
          </w:p>
          <w:p w:rsidR="009477CC" w:rsidRDefault="009477CC" w:rsidP="00AF4956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位</w:t>
            </w:r>
          </w:p>
          <w:p w:rsidR="009477CC" w:rsidRDefault="009477CC" w:rsidP="00AF4956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简</w:t>
            </w:r>
          </w:p>
          <w:p w:rsidR="009477CC" w:rsidRDefault="009477CC" w:rsidP="00AF4956">
            <w:pPr>
              <w:spacing w:line="460" w:lineRule="exact"/>
              <w:jc w:val="center"/>
              <w:rPr>
                <w:rFonts w:ascii="仿宋_GB2312" w:eastAsia="仿宋_GB2312" w:hint="eastAsia"/>
                <w:sz w:val="20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8952" w:type="dxa"/>
            <w:gridSpan w:val="12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27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招聘岗位</w:t>
            </w: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需求专业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招聘人数</w:t>
            </w: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招聘要求及薪级待遇</w:t>
            </w: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527"/>
          <w:jc w:val="center"/>
        </w:trPr>
        <w:tc>
          <w:tcPr>
            <w:tcW w:w="2004" w:type="dxa"/>
            <w:gridSpan w:val="3"/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96" w:type="dxa"/>
            <w:gridSpan w:val="3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34" w:type="dxa"/>
            <w:gridSpan w:val="6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319"/>
          <w:jc w:val="center"/>
        </w:trPr>
        <w:tc>
          <w:tcPr>
            <w:tcW w:w="1487" w:type="dxa"/>
            <w:gridSpan w:val="2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535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269"/>
          <w:jc w:val="center"/>
        </w:trPr>
        <w:tc>
          <w:tcPr>
            <w:tcW w:w="1487" w:type="dxa"/>
            <w:gridSpan w:val="2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联 系 人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电子信箱</w:t>
            </w:r>
          </w:p>
        </w:tc>
        <w:tc>
          <w:tcPr>
            <w:tcW w:w="2323" w:type="dxa"/>
            <w:gridSpan w:val="3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246"/>
          <w:jc w:val="center"/>
        </w:trPr>
        <w:tc>
          <w:tcPr>
            <w:tcW w:w="1487" w:type="dxa"/>
            <w:gridSpan w:val="2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单位网址</w:t>
            </w:r>
          </w:p>
        </w:tc>
        <w:tc>
          <w:tcPr>
            <w:tcW w:w="8104" w:type="dxa"/>
            <w:gridSpan w:val="11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9477CC" w:rsidTr="00AF4956">
        <w:trPr>
          <w:gridAfter w:val="1"/>
          <w:wAfter w:w="11" w:type="dxa"/>
          <w:trHeight w:val="246"/>
          <w:jc w:val="center"/>
        </w:trPr>
        <w:tc>
          <w:tcPr>
            <w:tcW w:w="1487" w:type="dxa"/>
            <w:gridSpan w:val="2"/>
            <w:tcBorders>
              <w:right w:val="single" w:sz="4" w:space="0" w:color="auto"/>
            </w:tcBorders>
            <w:vAlign w:val="center"/>
          </w:tcPr>
          <w:p w:rsidR="009477CC" w:rsidRDefault="009477CC" w:rsidP="00AF495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微信</w:t>
            </w:r>
            <w:r>
              <w:rPr>
                <w:rFonts w:ascii="仿宋_GB2312" w:eastAsia="仿宋_GB2312"/>
                <w:b/>
                <w:bCs/>
                <w:sz w:val="24"/>
              </w:rPr>
              <w:t>公众号</w:t>
            </w:r>
          </w:p>
        </w:tc>
        <w:tc>
          <w:tcPr>
            <w:tcW w:w="8104" w:type="dxa"/>
            <w:gridSpan w:val="11"/>
            <w:tcBorders>
              <w:left w:val="single" w:sz="4" w:space="0" w:color="auto"/>
            </w:tcBorders>
            <w:vAlign w:val="center"/>
          </w:tcPr>
          <w:p w:rsidR="009477CC" w:rsidRDefault="009477CC" w:rsidP="00AF4956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</w:tbl>
    <w:p w:rsidR="009477CC" w:rsidRDefault="009477CC" w:rsidP="009477CC">
      <w:pPr>
        <w:rPr>
          <w:rFonts w:ascii="仿宋_GB2312" w:eastAsia="仿宋_GB2312"/>
          <w:b/>
          <w:bCs/>
          <w:sz w:val="24"/>
        </w:rPr>
      </w:pPr>
    </w:p>
    <w:p w:rsidR="006759F7" w:rsidRDefault="006759F7"/>
    <w:sectPr w:rsidR="006759F7" w:rsidSect="0067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7CC"/>
    <w:rsid w:val="006759F7"/>
    <w:rsid w:val="009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2019-04-01T02:05:00Z</dcterms:created>
  <dcterms:modified xsi:type="dcterms:W3CDTF">2019-04-01T02:05:00Z</dcterms:modified>
</cp:coreProperties>
</file>